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AE" w:rsidRPr="00BC21AE" w:rsidRDefault="00BC21AE" w:rsidP="00BC21AE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333333"/>
          <w:sz w:val="28"/>
          <w:szCs w:val="28"/>
          <w:u w:val="single"/>
        </w:rPr>
      </w:pPr>
      <w:r w:rsidRPr="00BC21AE">
        <w:rPr>
          <w:b/>
          <w:bCs/>
          <w:i/>
          <w:color w:val="333333"/>
          <w:sz w:val="28"/>
          <w:szCs w:val="28"/>
          <w:u w:val="single"/>
        </w:rPr>
        <w:t>СОВЕТЫ ПО УПРАВЛЕНИЮ БЕЗОПАСНОСТЬЮ ДЕТЕЙ ПРИ ПОЛЬЗОВАНИИ ИНТЕРНЕТОМ</w:t>
      </w:r>
    </w:p>
    <w:p w:rsidR="00BC21AE" w:rsidRPr="00A6139A" w:rsidRDefault="00A6139A" w:rsidP="00A613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32E0A0" wp14:editId="4AE031CA">
            <wp:simplePos x="0" y="0"/>
            <wp:positionH relativeFrom="column">
              <wp:posOffset>4081780</wp:posOffset>
            </wp:positionH>
            <wp:positionV relativeFrom="paragraph">
              <wp:posOffset>49530</wp:posOffset>
            </wp:positionV>
            <wp:extent cx="1990090" cy="2087880"/>
            <wp:effectExtent l="0" t="0" r="0" b="7620"/>
            <wp:wrapSquare wrapText="bothSides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1AE" w:rsidRPr="00A6139A">
        <w:rPr>
          <w:color w:val="333333"/>
          <w:szCs w:val="21"/>
        </w:rPr>
        <w:t>Приучите детей сообщать вам, если что-либо или кто-либо в Сети тревожит или угрожает им.</w:t>
      </w:r>
    </w:p>
    <w:p w:rsidR="00BC21AE" w:rsidRPr="00A6139A" w:rsidRDefault="00BC21AE" w:rsidP="00A613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color w:val="333333"/>
          <w:szCs w:val="21"/>
        </w:rPr>
        <w:t>Настаивайте на том, чтобы дети предоставили вам доступ к своей электронной почте, чтобы вы могли убедиться, что они не общаются с незнакомцами. Контроль лучше всего осуществлять ненавязчиво, уважая личное достоинство и право ребенка на самостоятельность.</w:t>
      </w:r>
      <w:r w:rsidR="00A6139A" w:rsidRPr="00A6139A">
        <w:rPr>
          <w:noProof/>
        </w:rPr>
        <w:t xml:space="preserve"> </w:t>
      </w:r>
    </w:p>
    <w:p w:rsidR="00BC21AE" w:rsidRPr="00A6139A" w:rsidRDefault="00BC21AE" w:rsidP="00A613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color w:val="333333"/>
          <w:szCs w:val="21"/>
        </w:rPr>
        <w:t>Расскажите детям об ответственном, достойном поведении в Интернете.</w:t>
      </w:r>
    </w:p>
    <w:p w:rsidR="00BC21AE" w:rsidRPr="00A6139A" w:rsidRDefault="00BC21AE" w:rsidP="00A613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color w:val="333333"/>
          <w:szCs w:val="21"/>
        </w:rPr>
        <w:t>Ребята ни в коем случае не должны использовать Сеть для хулиганства, распространения сплетен или угроз другим людям.</w:t>
      </w:r>
    </w:p>
    <w:p w:rsidR="00BC21AE" w:rsidRPr="00A6139A" w:rsidRDefault="00BC21AE" w:rsidP="00A6139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color w:val="333333"/>
          <w:szCs w:val="21"/>
        </w:rPr>
        <w:t>Беседуйте с детьми об их друзьях в Интернете и о том, чем они занимаются так, как если бы речь шла о друзьях в реальной жизни.</w:t>
      </w:r>
    </w:p>
    <w:p w:rsidR="00BC21AE" w:rsidRDefault="00BC21AE" w:rsidP="00BC21AE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1"/>
          <w:szCs w:val="21"/>
        </w:rPr>
      </w:pPr>
    </w:p>
    <w:p w:rsidR="00BC21AE" w:rsidRPr="00BC21AE" w:rsidRDefault="00BC21AE" w:rsidP="00BC21AE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1"/>
          <w:szCs w:val="21"/>
        </w:rPr>
      </w:pPr>
    </w:p>
    <w:p w:rsidR="00BC21AE" w:rsidRPr="00BC21AE" w:rsidRDefault="00BC21AE" w:rsidP="00BC21A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1"/>
          <w:u w:val="single"/>
        </w:rPr>
      </w:pPr>
      <w:r w:rsidRPr="00BC21AE">
        <w:rPr>
          <w:b/>
          <w:bCs/>
          <w:color w:val="333333"/>
          <w:sz w:val="28"/>
          <w:szCs w:val="21"/>
          <w:u w:val="single"/>
        </w:rPr>
        <w:t>Как защитить детей от негативной информации?</w:t>
      </w:r>
    </w:p>
    <w:p w:rsidR="00BC21AE" w:rsidRPr="00A6139A" w:rsidRDefault="00BC21AE" w:rsidP="00BC21A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rFonts w:ascii="Helvetica" w:hAnsi="Helvetica" w:cs="Helvetica"/>
          <w:noProof/>
          <w:color w:val="333333"/>
          <w:szCs w:val="21"/>
        </w:rPr>
        <w:drawing>
          <wp:anchor distT="0" distB="0" distL="0" distR="0" simplePos="0" relativeHeight="251658240" behindDoc="0" locked="0" layoutInCell="1" allowOverlap="0" wp14:anchorId="761154D6" wp14:editId="11F07F05">
            <wp:simplePos x="0" y="0"/>
            <wp:positionH relativeFrom="column">
              <wp:posOffset>3897630</wp:posOffset>
            </wp:positionH>
            <wp:positionV relativeFrom="line">
              <wp:posOffset>77470</wp:posOffset>
            </wp:positionV>
            <wp:extent cx="2355215" cy="2030095"/>
            <wp:effectExtent l="0" t="0" r="6985" b="8255"/>
            <wp:wrapSquare wrapText="bothSides"/>
            <wp:docPr id="1" name="Рисунок 1" descr="https://arhivurokov.ru/kopilka/up/html/2017/02/07/k_58994e76379de/38879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2/07/k_58994e76379de/388798_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03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39A">
        <w:rPr>
          <w:b/>
          <w:bCs/>
          <w:color w:val="333333"/>
          <w:szCs w:val="21"/>
        </w:rPr>
        <w:t>Правило №1</w:t>
      </w:r>
      <w:r w:rsidRPr="00A6139A">
        <w:rPr>
          <w:color w:val="333333"/>
          <w:szCs w:val="21"/>
        </w:rPr>
        <w:t>    Родители должны знать интересы и цели детей</w:t>
      </w:r>
      <w:r w:rsidRPr="00BC21AE">
        <w:rPr>
          <w:color w:val="333333"/>
          <w:sz w:val="21"/>
          <w:szCs w:val="21"/>
        </w:rPr>
        <w:t xml:space="preserve">, </w:t>
      </w:r>
      <w:r w:rsidRPr="00A6139A">
        <w:rPr>
          <w:color w:val="333333"/>
          <w:szCs w:val="21"/>
        </w:rPr>
        <w:t>которые используют сеть Интернет.</w:t>
      </w:r>
    </w:p>
    <w:p w:rsidR="00BC21AE" w:rsidRPr="00A6139A" w:rsidRDefault="00BC21AE" w:rsidP="00BC21A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b/>
          <w:bCs/>
          <w:color w:val="333333"/>
          <w:szCs w:val="21"/>
        </w:rPr>
        <w:t>Правило №2</w:t>
      </w:r>
      <w:proofErr w:type="gramStart"/>
      <w:r w:rsidRPr="00A6139A">
        <w:rPr>
          <w:color w:val="333333"/>
          <w:szCs w:val="21"/>
        </w:rPr>
        <w:t> Р</w:t>
      </w:r>
      <w:proofErr w:type="gramEnd"/>
      <w:r w:rsidRPr="00A6139A">
        <w:rPr>
          <w:color w:val="333333"/>
          <w:szCs w:val="21"/>
        </w:rPr>
        <w:t>екомендуется допускать использование сети Интернет детьми в присутствии взрослых. Доступ к данному информационному ресурсу должен быть эффективным и безопасным.</w:t>
      </w:r>
    </w:p>
    <w:p w:rsidR="00BC21AE" w:rsidRPr="00A6139A" w:rsidRDefault="00BC21AE" w:rsidP="00BC21A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b/>
          <w:bCs/>
          <w:color w:val="333333"/>
          <w:szCs w:val="21"/>
        </w:rPr>
        <w:t>Правило №3</w:t>
      </w:r>
      <w:r w:rsidRPr="00A6139A">
        <w:rPr>
          <w:color w:val="333333"/>
          <w:szCs w:val="21"/>
        </w:rPr>
        <w:t>  Необходимо исключить доступ детей к ресурсам сети Интернет, содержание которых противоречит законодательству Российской Федерации, может оказать негативное влияние на несовершеннолетних (информацию, пропагандирующую порнографию, культ насилия и жестокости, наркоманию, токсикоманию, антиобщественное поведение, сайты, содержащие описание или изображение убийств, мертвых тел, насилия и т.п.).</w:t>
      </w:r>
    </w:p>
    <w:p w:rsidR="00BC21AE" w:rsidRPr="00A6139A" w:rsidRDefault="00BC21AE" w:rsidP="00BC21A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Cs w:val="21"/>
        </w:rPr>
      </w:pPr>
      <w:r w:rsidRPr="00A6139A">
        <w:rPr>
          <w:b/>
          <w:bCs/>
          <w:color w:val="333333"/>
          <w:szCs w:val="21"/>
        </w:rPr>
        <w:t>Правило №4</w:t>
      </w:r>
      <w:proofErr w:type="gramStart"/>
      <w:r w:rsidRPr="00A6139A">
        <w:rPr>
          <w:color w:val="333333"/>
          <w:szCs w:val="21"/>
        </w:rPr>
        <w:t>    В</w:t>
      </w:r>
      <w:proofErr w:type="gramEnd"/>
      <w:r w:rsidRPr="00A6139A">
        <w:rPr>
          <w:color w:val="333333"/>
          <w:szCs w:val="21"/>
        </w:rPr>
        <w:t xml:space="preserve"> случае самостоятельного доступа детей к сети Интернет, родители должны контролировать использование информации несовершеннолетними. О характере и объеме информации, полученной детьми в интернет – ресурсах, необходимо узнавать в «Журнале обозревателя» программы "</w:t>
      </w:r>
      <w:proofErr w:type="spellStart"/>
      <w:r w:rsidRPr="00A6139A">
        <w:rPr>
          <w:color w:val="333333"/>
          <w:szCs w:val="21"/>
        </w:rPr>
        <w:t>Internet</w:t>
      </w:r>
      <w:proofErr w:type="spellEnd"/>
      <w:r w:rsidRPr="00A6139A">
        <w:rPr>
          <w:color w:val="333333"/>
          <w:szCs w:val="21"/>
        </w:rPr>
        <w:t xml:space="preserve"> </w:t>
      </w:r>
      <w:proofErr w:type="spellStart"/>
      <w:r w:rsidRPr="00A6139A">
        <w:rPr>
          <w:color w:val="333333"/>
          <w:szCs w:val="21"/>
        </w:rPr>
        <w:t>Explorer</w:t>
      </w:r>
      <w:proofErr w:type="spellEnd"/>
      <w:r w:rsidRPr="00A6139A">
        <w:rPr>
          <w:color w:val="333333"/>
          <w:szCs w:val="21"/>
        </w:rPr>
        <w:t>" . Как ограничить доступ детей к негативной информации в сети Интернет? С целью ограничения доступа детей к «вредным» материалам родители и другие члены семьи могут установить на компьютеры программу «Касперский Интернет секьюрити 2010»: в настройке программы применить вкладку «Родительский контроль», при этом произойдет блокировка информации, связанной с порнографическими сюжетами, жестокостью, нецензурной лексикой и др., оказывающей негативное влияние на детей и подростков.</w:t>
      </w:r>
      <w:r w:rsidR="00A6139A" w:rsidRPr="00A6139A">
        <w:rPr>
          <w:noProof/>
        </w:rPr>
        <w:t xml:space="preserve"> </w:t>
      </w:r>
    </w:p>
    <w:p w:rsidR="00BC21AE" w:rsidRDefault="00BC21AE" w:rsidP="00BC21AE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01F49" w:rsidRPr="00A6139A" w:rsidRDefault="00101F49" w:rsidP="00A6139A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color w:val="333333"/>
          <w:sz w:val="21"/>
          <w:szCs w:val="21"/>
        </w:rPr>
      </w:pPr>
      <w:bookmarkStart w:id="0" w:name="_GoBack"/>
      <w:bookmarkEnd w:id="0"/>
    </w:p>
    <w:sectPr w:rsidR="00101F49" w:rsidRPr="00A6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094A"/>
    <w:multiLevelType w:val="multilevel"/>
    <w:tmpl w:val="F6D0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AE7A3E"/>
    <w:multiLevelType w:val="multilevel"/>
    <w:tmpl w:val="C76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EA1261"/>
    <w:multiLevelType w:val="multilevel"/>
    <w:tmpl w:val="A1A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B3"/>
    <w:rsid w:val="00101F49"/>
    <w:rsid w:val="006C2AB3"/>
    <w:rsid w:val="00A6139A"/>
    <w:rsid w:val="00B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1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2019-05-27T09:45:00Z</cp:lastPrinted>
  <dcterms:created xsi:type="dcterms:W3CDTF">2019-05-27T09:36:00Z</dcterms:created>
  <dcterms:modified xsi:type="dcterms:W3CDTF">2019-05-27T09:46:00Z</dcterms:modified>
</cp:coreProperties>
</file>