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DAB" w:rsidRPr="00B53DAB" w:rsidRDefault="00823E28" w:rsidP="00823E28">
      <w:pPr>
        <w:tabs>
          <w:tab w:val="left" w:pos="99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-38735</wp:posOffset>
            </wp:positionH>
            <wp:positionV relativeFrom="paragraph">
              <wp:posOffset>167640</wp:posOffset>
            </wp:positionV>
            <wp:extent cx="1841500" cy="1841500"/>
            <wp:effectExtent l="0" t="0" r="6350" b="6350"/>
            <wp:wrapSquare wrapText="bothSides"/>
            <wp:docPr id="1" name="Рисунок 1" descr="Материал (средняя группа) на тему: Памятка &amp;quot;Правила безопасного  поведения в быту&amp;quot; декабрь 2018 г. | Социальная сеть работников  образ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териал (средняя группа) на тему: Памятка &amp;quot;Правила безопасного  поведения в быту&amp;quot; декабрь 2018 г. | Социальная сеть работников  образо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DAB" w:rsidRPr="00B53DA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  <w:lang w:eastAsia="ru-RU"/>
        </w:rPr>
        <w:t>Правила безопасного поведения в быту</w:t>
      </w:r>
      <w:proofErr w:type="gramStart"/>
      <w:r w:rsidR="00B53DAB" w:rsidRPr="00B53DA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B53DAB" w:rsidRPr="00B53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53DAB" w:rsidRPr="00B53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="00B53DAB" w:rsidRPr="00B53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определенных условиях при использовании хорошо знакомого оборудования и приборов могут возникнуть опасные ситуации для вас, для ваших близких и для дома.</w:t>
      </w:r>
      <w:r w:rsidR="00B53DAB" w:rsidRPr="00B53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53DAB" w:rsidRPr="00B53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Такие ситуации могут возникать по двум причи</w:t>
      </w:r>
      <w:r w:rsidR="00B53DAB" w:rsidRPr="00B53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нам. В первом случае Вы сами можете создать опас</w:t>
      </w:r>
      <w:r w:rsidR="00B53DAB" w:rsidRPr="00B53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ную ситуацию, нарушив правила использования обо</w:t>
      </w:r>
      <w:r w:rsidR="00B53DAB" w:rsidRPr="00B53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 xml:space="preserve">рудования и бытовых приборов. </w:t>
      </w:r>
      <w:proofErr w:type="gramStart"/>
      <w:r w:rsidR="00B53DAB" w:rsidRPr="00B53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другом случае, независимо от вас, может возникнуть опасная ситуация: резко возросло </w:t>
      </w:r>
      <w:proofErr w:type="spellStart"/>
      <w:r w:rsidR="00B53DAB" w:rsidRPr="00B53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электронапряжение</w:t>
      </w:r>
      <w:proofErr w:type="spellEnd"/>
      <w:r w:rsidR="00B53DAB" w:rsidRPr="00B53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сети, по</w:t>
      </w:r>
      <w:r w:rsidR="00B53DAB" w:rsidRPr="00B53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тек кран, перекрывающий воду в ванной, и др.</w:t>
      </w:r>
      <w:r w:rsidR="00B53DAB" w:rsidRPr="00B53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53DAB" w:rsidRPr="00B53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того, чтобы вы знали, как избежать возникновения опасной ситуации в быту, а если она воз</w:t>
      </w:r>
      <w:r w:rsidR="00B53DAB" w:rsidRPr="00B53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никла, уменьшить ее вредные последствия, мы рассмотрим основные бытовые ситуации, в которых необходимо соблюдать определенные правила.</w:t>
      </w:r>
      <w:proofErr w:type="gramEnd"/>
      <w:r w:rsidR="00B53DAB" w:rsidRPr="00B53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53DAB" w:rsidRPr="00B53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Трагические явления, которые опасны для жизни человека: возгорание; утечка бытового и угарного газа; затопление помещений; разрушение зданий; повреждение имущества; бытовые травмы и заболевания.</w:t>
      </w:r>
    </w:p>
    <w:tbl>
      <w:tblPr>
        <w:tblW w:w="11057" w:type="dxa"/>
        <w:tblCellSpacing w:w="0" w:type="dxa"/>
        <w:tblInd w:w="-8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</w:tblGrid>
      <w:tr w:rsidR="00B53DAB" w:rsidRPr="00B53DAB" w:rsidTr="00B53DAB">
        <w:trPr>
          <w:tblCellSpacing w:w="0" w:type="dxa"/>
        </w:trPr>
        <w:tc>
          <w:tcPr>
            <w:tcW w:w="11057" w:type="dxa"/>
            <w:shd w:val="clear" w:color="auto" w:fill="FFFFFF"/>
            <w:vAlign w:val="center"/>
            <w:hideMark/>
          </w:tcPr>
          <w:p w:rsidR="00823E28" w:rsidRDefault="00B53DAB" w:rsidP="00823E28">
            <w:pPr>
              <w:tabs>
                <w:tab w:val="left" w:pos="99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                                 </w:t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  <w:t>Правила пожарной безопасности</w:t>
            </w:r>
          </w:p>
          <w:p w:rsidR="00823E28" w:rsidRDefault="00B53DAB" w:rsidP="00823E28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="00823E28">
              <w:rPr>
                <w:noProof/>
                <w:lang w:eastAsia="ru-RU"/>
              </w:rPr>
              <w:drawing>
                <wp:inline distT="0" distB="0" distL="0" distR="0" wp14:anchorId="080B65B9" wp14:editId="384A1537">
                  <wp:extent cx="5119352" cy="3489588"/>
                  <wp:effectExtent l="0" t="0" r="5715" b="0"/>
                  <wp:docPr id="2" name="Рисунок 2" descr="Осторожно! Огонь!.Лицей №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сторожно! Огонь!.Лицей №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9669" cy="3489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применяй самодельные электрические при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боры и предохранители, не пользуйся электрошнурами и проводами с нарушенной изоляци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ей.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включай в одну розетку большое число по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требителей тока, не используй неисправную аппаратуру, не пользуйся поврежденными ро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зетками.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— Не накрывай и не обертывай электролампы и светильники бумагой, тканью, не пользуйся электрическими утюгами, плитками, чайника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ми без подставок из несгораемых материалов, не оставляй без присмотра включенные элект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рические приборы.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загромождай коридоры, лестничные пло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щадки и эвакуационные люки на балконе ме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белью и различными материалами, не устраи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вай в квартире мастерскую и склад.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оставляй без присмотра топящуюся печь.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—Не играй со спичками, зажигалками, бенгаль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скими огнями, петардами: может произойти пожар.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Соблюдай осторожность при использовании предметов бытовой химии. Легко воспламеня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ющиеся и горючие жидкости храни в плотно закрытых сосудах, вда</w:t>
            </w:r>
            <w:r w:rsidR="00823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 от нагревательных приборов.</w:t>
            </w:r>
          </w:p>
          <w:p w:rsidR="00823E28" w:rsidRDefault="00823E28" w:rsidP="00823E28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53DAB" w:rsidRPr="00B53DAB" w:rsidRDefault="00B53DAB" w:rsidP="00823E28">
            <w:pPr>
              <w:tabs>
                <w:tab w:val="left" w:pos="99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 xml:space="preserve">     </w:t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Если в доме пожар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Оцени обстановку, убедись в наличии опаснос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ти и определи, откуда они исходят.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Вызови пожарную охрану по телефону 01.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Сообщи о пожаре соседям, отключи газ, элект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роэнергию, по возможности закрой окна и две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Немедленно покинь помещение, иди в сторо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ну, противоположную пожару.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Двигайся к выходу или в сторону не задымлен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ной лестничной клетки.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B53DAB" w:rsidRPr="00B53DAB" w:rsidRDefault="00751304" w:rsidP="00B53DAB">
            <w:pPr>
              <w:tabs>
                <w:tab w:val="left" w:pos="9922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="00B53DAB"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Поведение при пожаре в здании</w:t>
            </w:r>
          </w:p>
          <w:p w:rsidR="00823E28" w:rsidRDefault="00B53DAB" w:rsidP="00751304">
            <w:pPr>
              <w:tabs>
                <w:tab w:val="left" w:pos="99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823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823E2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ru-RU"/>
              </w:rPr>
              <w:t xml:space="preserve">• Вызовите службу спасения </w:t>
            </w:r>
            <w:proofErr w:type="gramStart"/>
            <w:r w:rsidRPr="00823E2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ru-RU"/>
              </w:rPr>
              <w:t>по</w:t>
            </w:r>
            <w:proofErr w:type="gramEnd"/>
            <w:r w:rsidRPr="00823E2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ru-RU"/>
              </w:rPr>
              <w:t xml:space="preserve"> тел. - 01 (с сотового </w:t>
            </w:r>
            <w:r w:rsidR="00823E28" w:rsidRPr="00823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lang w:eastAsia="ru-RU"/>
              </w:rPr>
              <w:t>101</w:t>
            </w:r>
            <w:r w:rsidR="00751304" w:rsidRPr="00823E2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ru-RU"/>
              </w:rPr>
              <w:t>).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Сообщите о пожаре соседям, отключите газ, электро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энергию, закройте окна и двери.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Немедленно покиньте помещение, не бегите наугад, не мешкайте на вы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ходе.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Нельзя использовать лифт.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Двигайтесь к выходу или в сторону н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езадымленной лестничной клетки.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Из задымленного помещения выбирайтесь пригнувшись и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 ползком — внизу дыма меньше.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Накройтесь мокро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тканью (одеялом, полотенцем).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Дышите через мокрый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носовой платок, ткань, одежду.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Если выйти из помещения невозможно, заткните все зазоры под дверь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ми мокрыми тряпками; наполните водой ванну и другие большие емкос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ти, облейте пол и двери водой.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Если нельзя использовать лестницы, прыгайте в окно. Сократите высоту прыжка, связав простыни. Прыгайте на полотняное покрытие грузовика, крышу машины, цветник, навес или на предварительно сбро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шенные матрасы, подушки, ковры.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• По прибытии пожарных полн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остью подчинитесь их командам.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</w:t>
            </w:r>
            <w:r w:rsidR="0075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При загорании электроприбора</w:t>
            </w:r>
          </w:p>
          <w:p w:rsidR="00823E28" w:rsidRDefault="00823E28" w:rsidP="00751304">
            <w:pPr>
              <w:tabs>
                <w:tab w:val="left" w:pos="99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  <w:p w:rsidR="00823E28" w:rsidRDefault="00B53DAB" w:rsidP="00823E28">
            <w:pPr>
              <w:pStyle w:val="a5"/>
              <w:numPr>
                <w:ilvl w:val="0"/>
                <w:numId w:val="30"/>
              </w:numPr>
              <w:tabs>
                <w:tab w:val="left" w:pos="99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3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Обесточь прибор (выдерни вилку из розетки или отключи щит).</w:t>
            </w:r>
          </w:p>
          <w:p w:rsidR="00823E28" w:rsidRDefault="00823E28" w:rsidP="00823E28">
            <w:pPr>
              <w:pStyle w:val="a5"/>
              <w:numPr>
                <w:ilvl w:val="0"/>
                <w:numId w:val="30"/>
              </w:numPr>
              <w:tabs>
                <w:tab w:val="left" w:pos="99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3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Накрой прибор плотной тканью или одеялом.</w:t>
            </w:r>
          </w:p>
          <w:p w:rsidR="00B53DAB" w:rsidRPr="00823E28" w:rsidRDefault="00B53DAB" w:rsidP="00823E28">
            <w:pPr>
              <w:pStyle w:val="a5"/>
              <w:numPr>
                <w:ilvl w:val="0"/>
                <w:numId w:val="30"/>
              </w:numPr>
              <w:tabs>
                <w:tab w:val="left" w:pos="99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3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пожар усилился, закрой окна и двери, покинь помещение.</w:t>
            </w:r>
          </w:p>
          <w:p w:rsidR="00B53DAB" w:rsidRPr="00B53DAB" w:rsidRDefault="00B53DAB" w:rsidP="00B53DAB">
            <w:pPr>
              <w:tabs>
                <w:tab w:val="left" w:pos="99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                                       При загорании одежды на человеке</w:t>
            </w:r>
          </w:p>
          <w:p w:rsidR="00823E28" w:rsidRDefault="00B53DAB" w:rsidP="00823E28">
            <w:pPr>
              <w:numPr>
                <w:ilvl w:val="0"/>
                <w:numId w:val="2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Действуйте следующим образом:</w:t>
            </w:r>
          </w:p>
          <w:p w:rsidR="00823E28" w:rsidRPr="00823E28" w:rsidRDefault="00B53DAB" w:rsidP="00823E28">
            <w:pPr>
              <w:pStyle w:val="a5"/>
              <w:numPr>
                <w:ilvl w:val="0"/>
                <w:numId w:val="2"/>
              </w:numPr>
              <w:tabs>
                <w:tab w:val="left" w:pos="99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823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давайте ему бегать – пламя разгорается сильнее и может перекинуться на другие предметы.</w:t>
            </w:r>
          </w:p>
          <w:p w:rsidR="00823E28" w:rsidRPr="00823E28" w:rsidRDefault="00B53DAB" w:rsidP="00823E28">
            <w:pPr>
              <w:pStyle w:val="a5"/>
              <w:numPr>
                <w:ilvl w:val="0"/>
                <w:numId w:val="2"/>
              </w:numPr>
              <w:tabs>
                <w:tab w:val="left" w:pos="99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823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Опрокиньте человека на землю (на пол).</w:t>
            </w:r>
          </w:p>
          <w:p w:rsidR="00B53DAB" w:rsidRPr="00823E28" w:rsidRDefault="00B53DAB" w:rsidP="00823E28">
            <w:pPr>
              <w:pStyle w:val="a5"/>
              <w:numPr>
                <w:ilvl w:val="0"/>
                <w:numId w:val="2"/>
              </w:numPr>
              <w:tabs>
                <w:tab w:val="left" w:pos="99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proofErr w:type="gramStart"/>
            <w:r w:rsidRPr="00823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Погасите одежду, используя плотную ткань, воду, землю, снег, песок и т.п., оставив голову открытой.</w:t>
            </w:r>
            <w:proofErr w:type="gramEnd"/>
            <w:r w:rsidRPr="00823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823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23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                                    </w:t>
            </w:r>
            <w:r w:rsidRPr="00823E2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  <w:t>Меры электробезопасности в быту</w:t>
            </w:r>
          </w:p>
          <w:p w:rsidR="00F94276" w:rsidRDefault="00F94276" w:rsidP="00F94276">
            <w:pPr>
              <w:tabs>
                <w:tab w:val="left" w:pos="99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D1CC2DD" wp14:editId="236C50A2">
                  <wp:simplePos x="0" y="0"/>
                  <wp:positionH relativeFrom="column">
                    <wp:posOffset>5448300</wp:posOffset>
                  </wp:positionH>
                  <wp:positionV relativeFrom="paragraph">
                    <wp:posOffset>407670</wp:posOffset>
                  </wp:positionV>
                  <wp:extent cx="1424940" cy="1661160"/>
                  <wp:effectExtent l="0" t="0" r="3810" b="0"/>
                  <wp:wrapSquare wrapText="bothSides"/>
                  <wp:docPr id="3" name="Рисунок 3" descr="Какие нужно выбрать розетки, если дома есть маленький ребенок – Газета  &quot;Право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акие нужно выбрать розетки, если дома есть маленький ребенок – Газета  &quot;Право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66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Не прикасайтесь к оголенному, плохо изолированному проводу, не до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трагивайтесь до включенного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электроприбора мокрыми руками.</w:t>
            </w:r>
            <w:r>
              <w:rPr>
                <w:noProof/>
                <w:lang w:eastAsia="ru-RU"/>
              </w:rPr>
              <w:t xml:space="preserve"> 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Не беритесь за эл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ектрическую вилку мокрой рукой.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Не пользуй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тесь электроприборами в ванной.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Включая вилку в розетку, убедитесь, что она именно от того прибора, к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оторый вы собираетесь включить.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Если провода двух электроприборов похожи, сделайте их разными — оберните изо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ляционной лентой или покрасьте.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Следите за тем, чтобы розетки и другие разъемы не искрили, не грелись, не потрескивали. Если кон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такты потемнели, попросите специалистов почис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тить их и устранить причину неплотного соединения.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F94276" w:rsidRDefault="00F94276" w:rsidP="00F94276">
            <w:pPr>
              <w:tabs>
                <w:tab w:val="left" w:pos="99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                                     </w:t>
            </w:r>
            <w:r w:rsidR="00B53DAB"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Правила пользования электроприборами</w:t>
            </w:r>
            <w:r w:rsidR="00B53DAB"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прикасайся к оголенному, плохо изолиро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ванному проводу; не дотрагивайся до включен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ного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электроприбора мокрыми руками.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пользуйся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неисправными электроприборами.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польз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уйся электроприборами в ванной.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играй вблизи электроподстанций, на черда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ках и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подвалах, около электрощитов.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подходи к упавшим на землю проводам бли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же, чем на 15 м.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</w:t>
            </w:r>
            <w:r w:rsidR="00B53DAB"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При поражении электрическим током</w:t>
            </w:r>
          </w:p>
          <w:p w:rsidR="00F94276" w:rsidRDefault="00F94276" w:rsidP="00F94276">
            <w:pPr>
              <w:tabs>
                <w:tab w:val="left" w:pos="99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4276" w:rsidRPr="00F94276" w:rsidRDefault="00B53DAB" w:rsidP="00F94276">
            <w:pPr>
              <w:pStyle w:val="a5"/>
              <w:numPr>
                <w:ilvl w:val="0"/>
                <w:numId w:val="36"/>
              </w:numPr>
              <w:tabs>
                <w:tab w:val="left" w:pos="99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Постарайся как можно быстрее освободить пострадавшего от воздействия электрического тока (с помощью деревянной палки,  резиновых перчаток и т.д.);</w:t>
            </w:r>
          </w:p>
          <w:p w:rsidR="00B53DAB" w:rsidRPr="00F94276" w:rsidRDefault="00B53DAB" w:rsidP="00F94276">
            <w:pPr>
              <w:pStyle w:val="a5"/>
              <w:numPr>
                <w:ilvl w:val="0"/>
                <w:numId w:val="34"/>
              </w:numPr>
              <w:tabs>
                <w:tab w:val="left" w:pos="99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Подходить к пострадавшему можно только в резиновой обуви или «гусиным шагом» </w:t>
            </w:r>
            <w:r w:rsidRPr="00F94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пятка шагающей ноги, не отрываясь от  земли, приставляется к носку другой ноги.</w:t>
            </w:r>
          </w:p>
          <w:p w:rsidR="00B53DAB" w:rsidRPr="00F94276" w:rsidRDefault="00B53DAB" w:rsidP="00F94276">
            <w:pPr>
              <w:pStyle w:val="a5"/>
              <w:numPr>
                <w:ilvl w:val="0"/>
                <w:numId w:val="34"/>
              </w:numPr>
              <w:tabs>
                <w:tab w:val="left" w:pos="99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отсутствии у пострадавшего признаков жизни проведи  реанимационные мероприятия.</w:t>
            </w:r>
          </w:p>
          <w:p w:rsidR="00B53DAB" w:rsidRPr="00F94276" w:rsidRDefault="00B53DAB" w:rsidP="00F94276">
            <w:pPr>
              <w:pStyle w:val="a5"/>
              <w:numPr>
                <w:ilvl w:val="0"/>
                <w:numId w:val="34"/>
              </w:numPr>
              <w:tabs>
                <w:tab w:val="left" w:pos="99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наличии пульса поверни пострадавшего на живот, очисть рот, приложи к голове холод.</w:t>
            </w:r>
          </w:p>
          <w:p w:rsidR="00B53DAB" w:rsidRPr="00F94276" w:rsidRDefault="00B53DAB" w:rsidP="00F94276">
            <w:pPr>
              <w:pStyle w:val="a5"/>
              <w:numPr>
                <w:ilvl w:val="0"/>
                <w:numId w:val="34"/>
              </w:numPr>
              <w:tabs>
                <w:tab w:val="left" w:pos="99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наличии ран наложи повязки.</w:t>
            </w:r>
          </w:p>
          <w:p w:rsidR="00B53DAB" w:rsidRPr="00F94276" w:rsidRDefault="00B53DAB" w:rsidP="00F94276">
            <w:pPr>
              <w:pStyle w:val="a5"/>
              <w:numPr>
                <w:ilvl w:val="0"/>
                <w:numId w:val="34"/>
              </w:numPr>
              <w:tabs>
                <w:tab w:val="left" w:pos="99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Вызови скорую помощь по тел. </w:t>
            </w:r>
            <w:r w:rsidR="00F94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1</w:t>
            </w:r>
            <w:r w:rsidRPr="00F94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03.</w:t>
            </w:r>
          </w:p>
          <w:p w:rsidR="00F94276" w:rsidRDefault="00B53DAB" w:rsidP="00F94276">
            <w:pPr>
              <w:tabs>
                <w:tab w:val="left" w:pos="99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                                             НЕДОПУСТИМО:</w:t>
            </w:r>
          </w:p>
          <w:p w:rsidR="00F94276" w:rsidRPr="00F94276" w:rsidRDefault="00B53DAB" w:rsidP="00F94276">
            <w:pPr>
              <w:pStyle w:val="a5"/>
              <w:numPr>
                <w:ilvl w:val="0"/>
                <w:numId w:val="41"/>
              </w:numPr>
              <w:tabs>
                <w:tab w:val="left" w:pos="99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Прикасаться к пораженному током человеку, пока не будет прекращено действие тока;</w:t>
            </w:r>
          </w:p>
          <w:p w:rsidR="00F94276" w:rsidRPr="00F94276" w:rsidRDefault="00B53DAB" w:rsidP="00F94276">
            <w:pPr>
              <w:pStyle w:val="a5"/>
              <w:numPr>
                <w:ilvl w:val="0"/>
                <w:numId w:val="41"/>
              </w:numPr>
              <w:tabs>
                <w:tab w:val="left" w:pos="99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Прекращать реанимацию до прибытия врача;</w:t>
            </w:r>
          </w:p>
          <w:p w:rsidR="00B53DAB" w:rsidRPr="00F94276" w:rsidRDefault="00B53DAB" w:rsidP="00F94276">
            <w:pPr>
              <w:pStyle w:val="a5"/>
              <w:numPr>
                <w:ilvl w:val="0"/>
                <w:numId w:val="41"/>
              </w:numPr>
              <w:tabs>
                <w:tab w:val="left" w:pos="99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Приближаться бегом к лежащему проводу.</w:t>
            </w:r>
          </w:p>
          <w:p w:rsidR="00B53DAB" w:rsidRPr="00B53DAB" w:rsidRDefault="00B53DAB" w:rsidP="00B53DAB">
            <w:pPr>
              <w:numPr>
                <w:ilvl w:val="1"/>
                <w:numId w:val="9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53DAB" w:rsidRPr="00B53DAB" w:rsidRDefault="00B53DAB" w:rsidP="00B53DAB">
            <w:pPr>
              <w:tabs>
                <w:tab w:val="left" w:pos="99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</w:t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  <w:t>Пользование бытовым газом</w:t>
            </w:r>
          </w:p>
          <w:p w:rsidR="00B53DAB" w:rsidRPr="00B53DAB" w:rsidRDefault="00B53DAB" w:rsidP="00B53DAB">
            <w:pPr>
              <w:numPr>
                <w:ilvl w:val="0"/>
                <w:numId w:val="10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Зажги спичку (</w:t>
            </w:r>
            <w:proofErr w:type="spellStart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электрозажигалку</w:t>
            </w:r>
            <w:proofErr w:type="spellEnd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и одновременно открой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газовый кран.</w:t>
            </w:r>
            <w:r w:rsidR="00F94276">
              <w:rPr>
                <w:noProof/>
                <w:lang w:eastAsia="ru-RU"/>
              </w:rPr>
              <w:t xml:space="preserve"> </w:t>
            </w:r>
          </w:p>
          <w:p w:rsidR="00B53DAB" w:rsidRPr="00B53DAB" w:rsidRDefault="00B53DAB" w:rsidP="00B53DAB">
            <w:pPr>
              <w:numPr>
                <w:ilvl w:val="0"/>
                <w:numId w:val="11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оставляй включенную плиту без присмотра.</w:t>
            </w:r>
          </w:p>
          <w:p w:rsidR="00B53DAB" w:rsidRPr="00B53DAB" w:rsidRDefault="00B53DAB" w:rsidP="00B53DAB">
            <w:pPr>
              <w:numPr>
                <w:ilvl w:val="0"/>
                <w:numId w:val="11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Уходя из квартиры, перекрой газ.</w:t>
            </w:r>
          </w:p>
          <w:p w:rsidR="00B53DAB" w:rsidRPr="00B53DAB" w:rsidRDefault="00B53DAB" w:rsidP="00B53DAB">
            <w:pPr>
              <w:numPr>
                <w:ilvl w:val="0"/>
                <w:numId w:val="11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висни на газовых трубах.</w:t>
            </w:r>
          </w:p>
          <w:p w:rsidR="00B53DAB" w:rsidRPr="00B53DAB" w:rsidRDefault="00F94276" w:rsidP="00B53DAB">
            <w:pPr>
              <w:numPr>
                <w:ilvl w:val="0"/>
                <w:numId w:val="11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B6BD95B" wp14:editId="037E50A1">
                  <wp:simplePos x="0" y="0"/>
                  <wp:positionH relativeFrom="column">
                    <wp:posOffset>-2694305</wp:posOffset>
                  </wp:positionH>
                  <wp:positionV relativeFrom="paragraph">
                    <wp:posOffset>-1486535</wp:posOffset>
                  </wp:positionV>
                  <wp:extent cx="2271395" cy="1590040"/>
                  <wp:effectExtent l="0" t="0" r="0" b="0"/>
                  <wp:wrapSquare wrapText="bothSides"/>
                  <wp:docPr id="4" name="Рисунок 4" descr="112 Служба Спасения Московской Облас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112 Служба Спасения Московской Облас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1395" cy="159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спи и не отдыхай в помещении, где установлена газовая плита.</w:t>
            </w:r>
          </w:p>
          <w:p w:rsidR="00B53DAB" w:rsidRPr="00B53DAB" w:rsidRDefault="00B53DAB" w:rsidP="00B53DAB">
            <w:pPr>
              <w:numPr>
                <w:ilvl w:val="0"/>
                <w:numId w:val="12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используй газовые плиты для отопления помещения.</w:t>
            </w:r>
          </w:p>
          <w:p w:rsidR="00B53DAB" w:rsidRPr="00B53DAB" w:rsidRDefault="00B53DAB" w:rsidP="00B53DAB">
            <w:pPr>
              <w:numPr>
                <w:ilvl w:val="0"/>
                <w:numId w:val="12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применяй огонь для обнаружения утечек газа (используй для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этих целей мыльную пену).</w:t>
            </w:r>
          </w:p>
          <w:p w:rsidR="00B53DAB" w:rsidRPr="00B53DAB" w:rsidRDefault="00B53DAB" w:rsidP="00B53DAB">
            <w:pPr>
              <w:numPr>
                <w:ilvl w:val="0"/>
                <w:numId w:val="13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окончании пользования газом выключи конфорку и перекрой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                            При обнаружении запаха газа в квартире (доме).</w:t>
            </w:r>
          </w:p>
          <w:p w:rsidR="00B53DAB" w:rsidRPr="00B53DAB" w:rsidRDefault="00B53DAB" w:rsidP="00B53DAB">
            <w:pPr>
              <w:numPr>
                <w:ilvl w:val="0"/>
                <w:numId w:val="14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зажигай огонь, спички, свечи, не включай и не выключай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электроосвещение и электроприборы, не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ользуйся </w:t>
            </w:r>
            <w:proofErr w:type="spellStart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электрозвонком</w:t>
            </w:r>
            <w:proofErr w:type="spellEnd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B53DAB" w:rsidRPr="00B53DAB" w:rsidRDefault="00B53DAB" w:rsidP="00B53DAB">
            <w:pPr>
              <w:numPr>
                <w:ilvl w:val="0"/>
                <w:numId w:val="15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Немедленно выключи газовую плиту.</w:t>
            </w:r>
          </w:p>
          <w:p w:rsidR="00B53DAB" w:rsidRPr="00B53DAB" w:rsidRDefault="00B53DAB" w:rsidP="00B53DAB">
            <w:pPr>
              <w:numPr>
                <w:ilvl w:val="0"/>
                <w:numId w:val="15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Перекрой газовый кран.</w:t>
            </w:r>
          </w:p>
          <w:p w:rsidR="00B53DAB" w:rsidRPr="00B53DAB" w:rsidRDefault="00B53DAB" w:rsidP="00B53DAB">
            <w:pPr>
              <w:numPr>
                <w:ilvl w:val="0"/>
                <w:numId w:val="15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Открой окна или форточки для проветривания.</w:t>
            </w:r>
          </w:p>
          <w:p w:rsidR="00B53DAB" w:rsidRPr="00B53DAB" w:rsidRDefault="00B53DAB" w:rsidP="00B53DAB">
            <w:pPr>
              <w:numPr>
                <w:ilvl w:val="0"/>
                <w:numId w:val="15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Выйди из загазованного помещения и вызови аварийную службу</w:t>
            </w:r>
          </w:p>
          <w:p w:rsidR="00B53DAB" w:rsidRPr="00B53DAB" w:rsidRDefault="00B53DAB" w:rsidP="00B53DAB">
            <w:pPr>
              <w:tabs>
                <w:tab w:val="left" w:pos="99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газового хозяйства </w:t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по тел. </w:t>
            </w:r>
            <w:r w:rsidR="00F94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</w:t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04.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При обнаружении запаха газа </w:t>
            </w:r>
            <w:r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                                           в подвале, подъезде, во дворе, на улице.</w:t>
            </w:r>
          </w:p>
          <w:p w:rsidR="00B53DAB" w:rsidRPr="00B53DAB" w:rsidRDefault="00B53DAB" w:rsidP="00B53DAB">
            <w:pPr>
              <w:numPr>
                <w:ilvl w:val="0"/>
                <w:numId w:val="16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включай и не выключай электроосвещение, не зажигай огонь!</w:t>
            </w:r>
          </w:p>
          <w:p w:rsidR="00B53DAB" w:rsidRPr="00B53DAB" w:rsidRDefault="00B53DAB" w:rsidP="00B53DAB">
            <w:pPr>
              <w:numPr>
                <w:ilvl w:val="0"/>
                <w:numId w:val="16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Предупреди людей о загазованности и грозящей опасности.</w:t>
            </w:r>
          </w:p>
          <w:p w:rsidR="00B53DAB" w:rsidRPr="00B53DAB" w:rsidRDefault="00B90EE6" w:rsidP="00B90EE6">
            <w:pPr>
              <w:numPr>
                <w:ilvl w:val="0"/>
                <w:numId w:val="16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A30CFDC" wp14:editId="2DA2E405">
                  <wp:simplePos x="0" y="0"/>
                  <wp:positionH relativeFrom="column">
                    <wp:posOffset>4832350</wp:posOffset>
                  </wp:positionH>
                  <wp:positionV relativeFrom="paragraph">
                    <wp:posOffset>1109345</wp:posOffset>
                  </wp:positionV>
                  <wp:extent cx="2233930" cy="1673860"/>
                  <wp:effectExtent l="0" t="0" r="0" b="2540"/>
                  <wp:wrapSquare wrapText="bothSides"/>
                  <wp:docPr id="5" name="Рисунок 5" descr="Как составить акт о затоплении квартиры: образец, основные правила, подача  и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ак составить акт о затоплении квартиры: образец, основные правила, подача  и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3930" cy="167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Вызови аварийную службу газового хозяйства </w:t>
            </w:r>
            <w:r w:rsidR="00B53DAB" w:rsidRPr="00B53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по тел. </w:t>
            </w:r>
            <w:r w:rsidR="00F94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</w:t>
            </w:r>
            <w:r w:rsidR="00B53DAB" w:rsidRPr="00B53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04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(из незагазованного помещения).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 </w:t>
            </w:r>
            <w:r w:rsid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                                       </w:t>
            </w:r>
            <w:r w:rsidR="00B53DAB"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Пользование системой водоснабжения</w:t>
            </w:r>
            <w:proofErr w:type="gramStart"/>
            <w:r w:rsidR="00B53DAB"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="00B53DAB" w:rsidRPr="00B53D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ак избежать затопления в квартире (доме)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53DAB" w:rsidRPr="00B53DAB" w:rsidRDefault="00B53DAB" w:rsidP="00B90EE6">
            <w:pPr>
              <w:numPr>
                <w:ilvl w:val="0"/>
                <w:numId w:val="17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бросай в канализацию посторонние предметы.</w:t>
            </w:r>
          </w:p>
          <w:p w:rsidR="00B53DAB" w:rsidRPr="00B53DAB" w:rsidRDefault="00B53DAB" w:rsidP="00B90EE6">
            <w:pPr>
              <w:numPr>
                <w:ilvl w:val="0"/>
                <w:numId w:val="17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засоряй раковину отходами продуктов питания.</w:t>
            </w:r>
          </w:p>
          <w:p w:rsidR="00B53DAB" w:rsidRPr="00B53DAB" w:rsidRDefault="00B53DAB" w:rsidP="00B90EE6">
            <w:pPr>
              <w:numPr>
                <w:ilvl w:val="0"/>
                <w:numId w:val="17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Уходя из дома, проверяй, все ли краны закрыты.</w:t>
            </w:r>
          </w:p>
          <w:p w:rsidR="00B53DAB" w:rsidRPr="00B53DAB" w:rsidRDefault="00B53DAB" w:rsidP="00B90EE6">
            <w:pPr>
              <w:numPr>
                <w:ilvl w:val="0"/>
                <w:numId w:val="17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Следи за состоянием труб для своевременного устранения в них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протечек.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                     При обнаружении протечек или затопления квартиры </w:t>
            </w:r>
          </w:p>
          <w:p w:rsidR="00B53DAB" w:rsidRPr="00B53DAB" w:rsidRDefault="00B53DAB" w:rsidP="00B53DAB">
            <w:pPr>
              <w:numPr>
                <w:ilvl w:val="0"/>
                <w:numId w:val="18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Отключи электричество и перекрой воду.</w:t>
            </w:r>
          </w:p>
          <w:p w:rsidR="00B53DAB" w:rsidRPr="00B53DAB" w:rsidRDefault="00B53DAB" w:rsidP="00B53DAB">
            <w:pPr>
              <w:numPr>
                <w:ilvl w:val="0"/>
                <w:numId w:val="18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Позвони в диспетчерскую РЭУ, расскажи о том, что случилось,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попроси прислать специалиста – сантехника.</w:t>
            </w:r>
          </w:p>
          <w:p w:rsidR="00B53DAB" w:rsidRPr="00B53DAB" w:rsidRDefault="00B53DAB" w:rsidP="00B53DAB">
            <w:pPr>
              <w:numPr>
                <w:ilvl w:val="0"/>
                <w:numId w:val="19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местах протечек поставь тазы, ведра, кастрюли или другие емкости, скорее убирай скопившуюся на полу воду.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                                                     </w:t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Памятка телезрителю</w:t>
            </w:r>
          </w:p>
          <w:p w:rsidR="00B53DAB" w:rsidRPr="00B53DAB" w:rsidRDefault="00B53DAB" w:rsidP="00B53DAB">
            <w:pPr>
              <w:numPr>
                <w:ilvl w:val="0"/>
                <w:numId w:val="20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увлекайтесь длительным непрерывным про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смотром телепередач.</w:t>
            </w:r>
          </w:p>
          <w:p w:rsidR="00B53DAB" w:rsidRPr="00B53DAB" w:rsidRDefault="00B53DAB" w:rsidP="00B53DAB">
            <w:pPr>
              <w:numPr>
                <w:ilvl w:val="0"/>
                <w:numId w:val="20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Чтобы глаза не переутомлялись и не сказыва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лось вредное воздействие различных излучений, садитесь не ближе 2—3 м от экрана.</w:t>
            </w:r>
          </w:p>
          <w:p w:rsidR="00B53DAB" w:rsidRPr="00B53DAB" w:rsidRDefault="00B53DAB" w:rsidP="00B53DAB">
            <w:pPr>
              <w:numPr>
                <w:ilvl w:val="0"/>
                <w:numId w:val="20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смотрите передачи в темноте, лучше, чтобы в комнате горел неяркий свет. </w:t>
            </w:r>
          </w:p>
          <w:p w:rsidR="00B53DAB" w:rsidRPr="00B53DAB" w:rsidRDefault="00B53DAB" w:rsidP="00B53DAB">
            <w:pPr>
              <w:numPr>
                <w:ilvl w:val="0"/>
                <w:numId w:val="20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  <w:t>После просмотра телепередачи не начинайте сра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зу читать, писать, рисовать — дайте глазам от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дых. В это время можно выполнить специаль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ные упражнения. Выберите на оконной раме какую-нибудь точку, в течение 2—3 минут по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переменно смотрите то вдаль, то на эту точку.</w:t>
            </w:r>
          </w:p>
          <w:p w:rsidR="00B53DAB" w:rsidRPr="00B53DAB" w:rsidRDefault="00B53DAB" w:rsidP="00B53DAB">
            <w:pPr>
              <w:numPr>
                <w:ilvl w:val="0"/>
                <w:numId w:val="20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оставляйте работающий телевизор без при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смотра. Уходя из дома, не забудьте его выклю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чить, иначе в результате перегрева может про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изойти возгорание телевизора.</w:t>
            </w:r>
          </w:p>
          <w:p w:rsidR="00B53DAB" w:rsidRPr="00B53DAB" w:rsidRDefault="00B53DAB" w:rsidP="00B53DAB">
            <w:pPr>
              <w:numPr>
                <w:ilvl w:val="0"/>
                <w:numId w:val="20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 некачественной работе телевизора (сильное гудение, потрескивание, исчезновение изображе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ния и т.п.) обесточьте его (выньте вилку шнура из сетевой розетки). О случившемся обязатель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 сообщите взрослым.</w:t>
            </w:r>
          </w:p>
          <w:p w:rsidR="00B53DAB" w:rsidRPr="00B53DAB" w:rsidRDefault="00B53DAB" w:rsidP="00B53DAB">
            <w:pPr>
              <w:numPr>
                <w:ilvl w:val="0"/>
                <w:numId w:val="20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Помните! Просмотр телевизора — напряженная работа не только для глаз, но и для нервной си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стемы.</w:t>
            </w:r>
          </w:p>
          <w:p w:rsidR="00B53DAB" w:rsidRPr="00B53DAB" w:rsidRDefault="00B53DAB" w:rsidP="00B53DAB">
            <w:pPr>
              <w:tabs>
                <w:tab w:val="left" w:pos="99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                                                 </w:t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Как предотвратить ожоги</w:t>
            </w:r>
            <w:r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домашних условиях нередко случаются ожо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ги. Они возникают от воздействия на кожу пламе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ни, горячей жидкости, пара, а также при сопри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косновении с горячими предметами.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Большинство ожогов происходит на кухне во вре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мя приготовления и приема пищи, игр с огнем и горючими материалами, при пожаре.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 осторожными и внимательными надо быть тем, кто в отсутствие взрослых сам разогревает себе обед.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                </w:t>
            </w:r>
            <w:r w:rsidR="007513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        </w:t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   Соблюдайте следующие правила личной безопас</w:t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softHyphen/>
              <w:t>ности:</w:t>
            </w:r>
          </w:p>
          <w:p w:rsidR="00B53DAB" w:rsidRPr="00B53DAB" w:rsidRDefault="00B53DAB" w:rsidP="00B53DAB">
            <w:pPr>
              <w:numPr>
                <w:ilvl w:val="0"/>
                <w:numId w:val="21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Самые большие кастрюли ставьте ближе к цент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ру плиты, при этом ручки не должны выдавать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ся за край плиты.</w:t>
            </w:r>
          </w:p>
          <w:p w:rsidR="00B53DAB" w:rsidRPr="00B53DAB" w:rsidRDefault="00B53DAB" w:rsidP="00B53DAB">
            <w:pPr>
              <w:numPr>
                <w:ilvl w:val="0"/>
                <w:numId w:val="21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Духовка всегда должна быть закрыта.</w:t>
            </w:r>
          </w:p>
          <w:p w:rsidR="00B53DAB" w:rsidRPr="00B53DAB" w:rsidRDefault="00B53DAB" w:rsidP="00B53DAB">
            <w:pPr>
              <w:numPr>
                <w:ilvl w:val="0"/>
                <w:numId w:val="21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Внимательно следите за процессом закипания, не допускайте выплескивания жидкостей из ка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стрюль: они могут залить огонь конфорок, а жир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ные жидкости (масла), наоборот, сами воспла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меняться.</w:t>
            </w:r>
          </w:p>
          <w:p w:rsidR="00B53DAB" w:rsidRPr="00B53DAB" w:rsidRDefault="00B53DAB" w:rsidP="00B53DAB">
            <w:pPr>
              <w:numPr>
                <w:ilvl w:val="0"/>
                <w:numId w:val="21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Всегда имейте под рукой прихватки и подстав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ки под горячие кастрюли, сковородки.</w:t>
            </w:r>
          </w:p>
          <w:p w:rsidR="00B53DAB" w:rsidRPr="00B53DAB" w:rsidRDefault="00B53DAB" w:rsidP="00B53DAB">
            <w:pPr>
              <w:numPr>
                <w:ilvl w:val="0"/>
                <w:numId w:val="21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ставьте посуду с горячим содержимым близ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ко к краю стола.</w:t>
            </w:r>
          </w:p>
          <w:p w:rsidR="00B53DAB" w:rsidRPr="00B53DAB" w:rsidRDefault="00B53DAB" w:rsidP="00B53DAB">
            <w:pPr>
              <w:numPr>
                <w:ilvl w:val="0"/>
                <w:numId w:val="21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Ожог кипящим маслом можно предотвратить, если сначала положить на сковородку немного поваренной соли.</w:t>
            </w:r>
          </w:p>
          <w:p w:rsidR="00B53DAB" w:rsidRPr="00B53DAB" w:rsidRDefault="00B53DAB" w:rsidP="00B53DAB">
            <w:pPr>
              <w:numPr>
                <w:ilvl w:val="0"/>
                <w:numId w:val="21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  <w:t>Помните, кипящая жидкость, попавшая на тело, вызывает большее поражение, чем огонь.</w:t>
            </w:r>
          </w:p>
          <w:p w:rsidR="00B53DAB" w:rsidRDefault="00B53DAB" w:rsidP="00B53DAB">
            <w:pPr>
              <w:tabs>
                <w:tab w:val="left" w:pos="99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 </w:t>
            </w:r>
            <w:r w:rsidR="0075130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Правила пользования опасными веществами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и средствами бытовой химии</w:t>
            </w:r>
            <w:r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средствам бытовой химии относятся моющие, чистящие, дезинфицирующие средства, средства борьбы с бытовыми насекомыми и защиты растений, клеи, лакокрасочные материалы.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степени опасности препараты бытовой химии бывают: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Безопасные 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на упаковке отсутствуют предупре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дительные надписи;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Относительно безопасные 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на упаковке есть предупредительные надписи, например, «Беречь от попадания в глаза»;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Ядовитые 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на упаковке есть надписи «Яд» или «Ядовито»;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Огнеопасные 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на упаковке есть предупредитель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ные надписи «Огнеопасно», «Не распылять вблизи открытого огня» и т.д.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B53DAB" w:rsidRPr="00B53DAB" w:rsidRDefault="00B53DAB" w:rsidP="00B53DAB">
            <w:pPr>
              <w:tabs>
                <w:tab w:val="left" w:pos="99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 xml:space="preserve">                          </w:t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Как избежать отравлений препаратами бытовой химии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Никогда не пользуйся незнаком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ыми препара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тами бытовой химии.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пей жидкости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незнакомых бутылок и банок.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пользуйся спичками и открытым огнем ря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дом с банками и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 бутылками с резким запа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хом.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Храни химические вещества в за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крывающих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ся шкафчиках.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Увидев, что краску или лак перелили в другую бутылку, сделай на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ней предупредительную надпись.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Храни аэрозольные баллончики в вертикаль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ном положении в прохладном месте. Не распы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ляй их сод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ержимое вблизи открытого огня.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                                                  </w:t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Приборы, содержащие ртуть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Бытовые приборы, содержащие ртуть: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лампы дневного света (это газоразрядные трубки, в которых находятся инертные газы и пары ртути). Все такие лампы содержат ртуть - от 40 до 70 мг</w:t>
            </w:r>
            <w:proofErr w:type="gramStart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 </w:t>
            </w:r>
            <w:proofErr w:type="gramStart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тутные термометры;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приборы для измерения давления (манометры).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Термометры находятся в каждом доме, они стеклянные и легко разбиваются при падении. Шарики ртути при этом легко закатываются в щели пола или всасываются в ковер.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Лампы дневного света нередко выбрасывают вместе с бытовыми отходами в мусорные 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баки, где они легко бьются, и пары ртути попадают в окружающую атмосферу. 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Дети и подростки, разбивающие из хулиганства такие лампы, обычно даже не подозревают, что при этом попадает к ним в легкие. 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     </w:t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   Ядовитые свойства ртути</w:t>
            </w:r>
            <w:r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Ртуть - это тяжелый жидкий металл, серебристого цвета. Имеет сильно выпуклую поверхность. В маленьких количествах собирается в очень подвижные шарики. Легко проникает в щели полов, мебели, стен, впитывается пористыми телами, в том числе деревом, бумагой, тканью, штукатуркой, длительно сохраняясь там, является источником загрязнения воздуха помещений. Замерзает ртуть при -38,9°C. Ртуть испаряется при комнатной и даже нулевой температуре, пары ртути бесцветны, не имеют запаха.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Поступление ртути и ее соединений в организм возможно через легкие, желудочно-кишечный тракт, кожу. 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Пары ртути и ее соединения очень ядовиты. При хроническом отравлении ртутью и ее соединениями появляются металлический привкус во рту, рыхлость десен, сильное слюнотечение, возбудимость, ослабление памяти. Опасность такого отравления есть во всех помещениях, где ртуть находится в контакте с воздухом. Особенно опасны мельчайшие капли разлитой ртути, забившиеся под плинтусы, линолеум, мебель, в щели пола. Общая поверхность маленьких ртутных шариков велика, и испарение идет интенсивнее. 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 детей через несколько часов после начала вдыхания паров ртути может развиться тяжелая пневмония (воспаление легких) - появляются кашель, одышка, температура. При тяжелом отравлении возможен отек легких (это смертельно опасное состояние). Возможен понос (диарея), сонливость, сменяющаяся нервным возбуждением. 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                                                Действия при разливе ртути</w:t>
            </w:r>
            <w:r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 опасны мельчайшие капли разлитой ртути, забившиеся под плинтусы, линолеум, мебель, в щели пола. Общая поверхность маленьких ртутных шариков велика, и испарение идет интенсивнее. 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Если прибор разбился, и ртуть попала на пол, следует осторожно собрать все видимые шарики в герметично закупориваемый пузырек, протереть место разлива ртути тряпкой, смоченной раствором марганцовки, а затем обратиться в специализированную организацию, которая проверит, не остались ли в квартире пары ртути, а если остались, то поможет их удалить. 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Ртутные люминесцентные лампы (лампы дневного света) в жилых помещениях лучше вообще не использовать. Помните, что одна ртутная люминесцентная лампа, разбитая в комнате средних размеров, может создать концентрацию паров ртути в воздухе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ыше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предельно-допустимой.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           </w:t>
            </w:r>
            <w:r w:rsidR="007513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</w:t>
            </w:r>
            <w:r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</w:t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  <w:t>Как уберечься от падения и ушибов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высовывайся из открытого окна: совершен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 неожиданно у тебя может закружит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ься го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лова, и ты упадешь вниз.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Когда быстро бежишь, не забывай смотреть под ноги, иначе ты не заметишь какой-нибудь предмет, о кото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рый можно споткнуться и упасть.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Никогда не прыгай с большой высоты.</w:t>
            </w:r>
            <w:r w:rsidRPr="00B53D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Когда сбегаешь вниз по лестнице, держись за перила; если ты соскользнешь со ступеньк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и, перила не дадут тебе упасть.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Прежде чем залезть на стул, позаботься о том, чтобы кто-нибудь стоял поблизости и мог под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страховать тебя.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             </w:t>
            </w:r>
            <w:r w:rsidR="0075130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  </w:t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Поведение при встрече с собакой и ее нападении.</w:t>
            </w:r>
          </w:p>
          <w:p w:rsidR="00B53DAB" w:rsidRPr="00B53DAB" w:rsidRDefault="00B53DAB" w:rsidP="00B53DAB">
            <w:pPr>
              <w:numPr>
                <w:ilvl w:val="0"/>
                <w:numId w:val="22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подходи к собаке, находящейся на привязи. </w:t>
            </w:r>
          </w:p>
          <w:p w:rsidR="00B53DAB" w:rsidRPr="00B53DAB" w:rsidRDefault="00B53DAB" w:rsidP="00B53DAB">
            <w:pPr>
              <w:numPr>
                <w:ilvl w:val="0"/>
                <w:numId w:val="22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подходи к чужой собаке и не «заигрывай» с ней.</w:t>
            </w:r>
          </w:p>
          <w:p w:rsidR="00B53DAB" w:rsidRPr="00B53DAB" w:rsidRDefault="00B53DAB" w:rsidP="00B53DAB">
            <w:pPr>
              <w:numPr>
                <w:ilvl w:val="0"/>
                <w:numId w:val="22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трогай и не гладь чужих собак.</w:t>
            </w:r>
          </w:p>
          <w:p w:rsidR="00B53DAB" w:rsidRPr="00B53DAB" w:rsidRDefault="00B53DAB" w:rsidP="00B53DAB">
            <w:pPr>
              <w:numPr>
                <w:ilvl w:val="0"/>
                <w:numId w:val="22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пугайся и не кричи, если к тебе бежит собака. Остановись. </w:t>
            </w:r>
          </w:p>
          <w:p w:rsidR="00B53DAB" w:rsidRPr="00B53DAB" w:rsidRDefault="00B53DAB" w:rsidP="00B53DAB">
            <w:pPr>
              <w:tabs>
                <w:tab w:val="left" w:pos="99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Собака чаще нападает на движущегося человека.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Если собака ведет себя агрессивно, не поворачи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вайся к ней 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спиной и не убегай. 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Скомандуй: «Фу!», «Стоять!», «Сидеть!».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                               </w:t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Что делать, если на тебя нападает собака</w:t>
            </w:r>
          </w:p>
          <w:p w:rsidR="00B53DAB" w:rsidRPr="00B53DAB" w:rsidRDefault="00B53DAB" w:rsidP="00B53DAB">
            <w:pPr>
              <w:numPr>
                <w:ilvl w:val="0"/>
                <w:numId w:val="23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Встань боком к собаке и твердым голосом отдай несколько команд («ФУ!», «НЕЛЬЗЯ!», «СИДЕТЬ!»).</w:t>
            </w:r>
          </w:p>
          <w:p w:rsidR="00B53DAB" w:rsidRPr="00B53DAB" w:rsidRDefault="00B53DAB" w:rsidP="00B53DAB">
            <w:pPr>
              <w:numPr>
                <w:ilvl w:val="0"/>
                <w:numId w:val="24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делая резких движений, позови хозяина (если он находится поблизости).</w:t>
            </w:r>
          </w:p>
          <w:p w:rsidR="00B53DAB" w:rsidRPr="00B53DAB" w:rsidRDefault="00B53DAB" w:rsidP="00B53DAB">
            <w:pPr>
              <w:numPr>
                <w:ilvl w:val="0"/>
                <w:numId w:val="25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Если помочь тебе некому, уходи от собаки медленно, не ускоряя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шаг.</w:t>
            </w:r>
          </w:p>
          <w:p w:rsidR="00B53DAB" w:rsidRPr="00B53DAB" w:rsidRDefault="00B53DAB" w:rsidP="00B53DAB">
            <w:pPr>
              <w:numPr>
                <w:ilvl w:val="0"/>
                <w:numId w:val="26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пытайся кричать, махать руками или палкой, кидать что-либо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собаку, убегать от нее.</w:t>
            </w:r>
          </w:p>
          <w:p w:rsidR="00B53DAB" w:rsidRPr="00B53DAB" w:rsidRDefault="00B53DAB" w:rsidP="00B53DAB">
            <w:pPr>
              <w:numPr>
                <w:ilvl w:val="0"/>
                <w:numId w:val="27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смотри собаке в глаза – это может спровоцировать ее на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активные действия.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  <w:t>Если собака приседает – она го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товится прыгнуть. Если собака 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приготовилась к прыжку, п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рими устойчивую позу; выставь  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вперед чуть согнутую левую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(если ты правша) руку и плотно 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прижми к груди подбородок. З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ащити вытянутую руку, обмотав  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ее курткой, пиджаком, шарфом.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Если собака бросилась на вас,  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бейте ее (очень сильно и точно) в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нос, а также в пах и живот, в  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глаза и уши. 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751304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 xml:space="preserve">                   </w:t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В подобной ситуации гуманное отношение к собаке неуместно.</w:t>
            </w:r>
            <w:r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Если собаке удалось повалить тебя на землю, защищай горло (прижми подбородок к груди и выставь вперед локти).</w:t>
            </w:r>
          </w:p>
          <w:p w:rsidR="00B53DAB" w:rsidRPr="00B53DAB" w:rsidRDefault="00B53DAB" w:rsidP="00B53DAB">
            <w:pPr>
              <w:numPr>
                <w:ilvl w:val="0"/>
                <w:numId w:val="28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Уходить от агрессивной собаки нужно пятясь, не суетясь и не отрывая взгляда от нее.</w:t>
            </w:r>
          </w:p>
          <w:p w:rsidR="00B53DAB" w:rsidRPr="00B53DAB" w:rsidRDefault="00B53DAB" w:rsidP="00751304">
            <w:pPr>
              <w:tabs>
                <w:tab w:val="left" w:pos="99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75130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                                                                 </w:t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ЗАПОМНИ!</w:t>
            </w:r>
            <w:r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="0075130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        </w:t>
            </w:r>
            <w:r w:rsidR="00B90EE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   </w:t>
            </w:r>
            <w:bookmarkStart w:id="0" w:name="_GoBack"/>
            <w:bookmarkEnd w:id="0"/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Опасно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 трогать собаку, когда она ест;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 подходить к собаке, у которой есть щенки;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 замахиваться на хозяина собаки.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Если тебя укусила собака, немедленно сообщи об этом взрослы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 и обратись в </w:t>
            </w:r>
            <w:proofErr w:type="spellStart"/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травмопункт</w:t>
            </w:r>
            <w:proofErr w:type="spellEnd"/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75130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                            </w:t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Правила поведения в общественном транспорте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Ожидай транспорт только на остановках, кото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рые обозначены указателям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и, не выходи на проезжую часть.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Садись в автобус, троллейбус, трамвай и дру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гие транспортные средства только после их пол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ной остановки. Посадка обычно производится через задние двери, а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высадка — через пере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дние.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прыгай в автобус, трамвай на ходу, не цеп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ляйся за них сзади, не стой на выступ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ающих частях и подножках машин.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— Войдя в салон, пройди в середину,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останав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ливайся на площадке.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Если есть свободное место, займи его, не стой в проходе. Помни! Передние места отводятся пас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сажирам с маленькими дет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ьми, инвалидам и пожилым людям.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шуми, не разговаривай громко. Не отвле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кай от работы во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дителя. Не высовывайся из окон.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Если нужно выйти на ближайшей остановке, заранее пе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рейди поближе к выходу.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— Выходи из транспорта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после полной ос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тановки.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—Трамвай обходи спереди, а автобус сзади.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75130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           </w:t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Инструкция по безопасному поведению в общественном транспорте</w:t>
            </w:r>
            <w:r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Необходимо помнить, что общественный транспор</w:t>
            </w:r>
            <w:proofErr w:type="gramStart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т-</w:t>
            </w:r>
            <w:proofErr w:type="gramEnd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средство передвижения повышенного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риска, поэтому: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1. Избегайте в темное время суток пустынных остановок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 ожидая автобус, трамвай или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троллейбус, стойте на хорошо освещенном месте рядом с другими людьми.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Когда подходит автобус, не старайтесь стоять в первом ряду - мог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 толкнуть под колеса.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Нельзя спать во время движения, так как при резком то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рможении можно получить травму.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 Не прислоняйтесь к дверям, по возможности избегайте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езды на ступенях и в переходе.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5. Избегайте пустых автобусов.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6. Если вам приходится ехать поздно, то садитесь ок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оло водителя и ближе к проходу.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7. Девушкам рекомендуе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тся садиться рядом с женщинами.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8. Если в салон вошел пассажир, ведущий себя ра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звязно, отвернитесь от него, не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встречайтесь с ним глазами.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9. Держите «на виду» свои вещи.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75130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                     </w:t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В общественном транспорте запрещается:</w:t>
            </w:r>
            <w:r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ходить без необходимости в а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втобусах, троллейбусах и т. д.;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открывать двери с обеих сторон (допускае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тся только справа по движению);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выгляды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вать из окон и высовывать руки;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отвлекать водителя;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включать или выключать какие-ли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 приборы (дергать стоп-кран);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нажимать без надобности на аварийную кнопку.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75130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                                              </w:t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Поведение на улицах и дорогах</w:t>
            </w:r>
          </w:p>
          <w:p w:rsidR="00B53DAB" w:rsidRPr="00B53DAB" w:rsidRDefault="00B53DAB" w:rsidP="00B53DAB">
            <w:pPr>
              <w:numPr>
                <w:ilvl w:val="0"/>
                <w:numId w:val="29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Пешеходам разрешается ходить по тротуарам и пешеходным дорожкам, а там, где их нет, по обочине или велосипедной дорожке.</w:t>
            </w:r>
          </w:p>
          <w:p w:rsidR="00B53DAB" w:rsidRPr="00B53DAB" w:rsidRDefault="00B53DAB" w:rsidP="00B53DAB">
            <w:pPr>
              <w:numPr>
                <w:ilvl w:val="0"/>
                <w:numId w:val="29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Передвигайся по направлению движения машин, придерживаясь правой стороны. Наиболее безопасно – идти навстречу потоку транспортных средств по левой стороне дороги.</w:t>
            </w:r>
          </w:p>
          <w:p w:rsidR="00B53DAB" w:rsidRPr="00B53DAB" w:rsidRDefault="00B53DAB" w:rsidP="00B53DAB">
            <w:pPr>
              <w:numPr>
                <w:ilvl w:val="0"/>
                <w:numId w:val="29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выходи и не выбегай на проезжую часть, не мешай движению транспорта.</w:t>
            </w:r>
          </w:p>
          <w:p w:rsidR="00B53DAB" w:rsidRPr="00B53DAB" w:rsidRDefault="00B53DAB" w:rsidP="00B53DAB">
            <w:pPr>
              <w:numPr>
                <w:ilvl w:val="0"/>
                <w:numId w:val="29"/>
              </w:numPr>
              <w:tabs>
                <w:tab w:val="left" w:pos="992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Катайся на роликах, скейтборде, лыжах только в парках, скверах, имеющих ограждение. Не выезжай на проезжую часть. Если необходимо переехать улицу или дорогу, сойди с велосипеда и веди его за руль, скейтборд неси в руках.</w:t>
            </w:r>
          </w:p>
          <w:p w:rsidR="00B53DAB" w:rsidRPr="00B53DAB" w:rsidRDefault="00B53DAB" w:rsidP="00B53DAB">
            <w:pPr>
              <w:tabs>
                <w:tab w:val="left" w:pos="99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75130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                                         </w:t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Осторожность при переходе дорог</w:t>
            </w:r>
            <w:r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наиболее опасны на дороге перекрестки, ско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ростные участки движения, зоны ог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раничен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ной видимости, гололед;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• не переходи улицу на красный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свет, даже если не видно машин;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• переходи дорогу, предварительно посмотрев в обе стороны —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сначала налево, потом на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право;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не выбегай на дорогу из-за препятствия (сто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ящего у обочины транспорта, высокого су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гроба). </w:t>
            </w:r>
            <w:proofErr w:type="gramStart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Водители не успеют затормозить при твоем неожиданном появлении;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на остановке, переходя дорогу, автобус и троллейбус обхо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 сзади, а трамвай — спе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реди;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ходи только по тротуару, а если тротуара нет, и тебе приходится идти по обочине дороги, выбирай ту ее сторону, по кото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рой машины идут тебе навстречу;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никогда не рассчитывай на внимание води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теля, надейся только на себя!</w:t>
            </w:r>
            <w:proofErr w:type="gramEnd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Обычно на остановках городского транспорта (особенно в часы пик) собирается много людей. Ко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гда подходят автобус, троллейбус или трамвай, мно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гие стремятся любым способом опередить осталь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ных. Кто-то, рискуя жизнью, выскакивает на про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езжую часть сам, кого-то может вытолкнуть на дорогу толпа, и слишком нетерпеливый человек нередко оказывается под колесами. Машина не может остановиться сразу — в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 должны это знать и помнить.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75130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  </w:t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Инструкция по правилам безопасного поведения на дорогах и на транспорте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1. При выходе на улицу посмотри сначала налево, потом напра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во, чтобы не помешать прохожим.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Маршрут в техникум выбирай самый безопасный, тот, где надо ре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 переходить улицу или дорогу.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3. Когда идешь по улицам города, будь осторожен. Не торопись. Иди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по тротуару или обочине.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 Меньше пер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еходов - меньше опасностей.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5. Иди не сп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еша по правой стороне тротуара.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6. По обочи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иди подальше от края дороги.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7. Не выходи на п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роезжую часть улицы или дороги.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8. Проходя мимо ворот, будь особенно осторожен, из ворот может выехать автомобиль.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9. Осторожно проходи мимо стоящего автомобиля: пассажиры могут резк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открыть дверь и ударить тебя.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10. Переходи улицу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по пешеходным переходам.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11. Прежде чем переходить улицу, посмотри налево. Если проезжая часть свободна, иди. Дойдя до середины дороги, остановись. Если движение транспорта началось, подожди на «остановке безопасности». Теперь посмотри направо. Если проезжая ч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асть свободна, закончи переход.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12. Улицу, где нет пешеходного перехода, надо переходить от одного угла тротуара к другому, так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безопасней.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13. Если на улице большое движение, попроси взрослого или сотруд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ника милиции помочь ее перейти.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14. Ожидай транспорт на посадочной площадке или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тротуаре у указателя остановки.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15. При посадке в автобус, троллейбус, трамвай соблюдай порядок.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мешай другим пассажирам.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16. В автобус, троллейбус, тр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амвай входи через задние двери.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17. Выходи только через передние двери. Заранее го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товься к выходу, пройдя вперед.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18. Входя и выходя из тран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спорта, не спеши и не толкайся.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19. Трамвай обходи спереди, автобус и троллейбус - сзади. Выйдя из автобуса, трамвая, нужно по тротуару дойти до пешеходного перехода и только по нем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переходить на другую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сторону.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20. Когда переходишь улицу, следи за сигналом светофора: красный - СТОП - все должны остановиться; желтый - ВНИМАНИЕ - жди следующего сигнала; зеленый -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ИДИТЕ - можно переходить улицу.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21. Находясь в транспорте, не ходи по салону, держись за поручень, не выглядывай из окон, не высовывай руки, не нажимай без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надобности на аварийные кнопки.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22. Не устраивай игр на проезжей части или вблизи дороги. Не катайся на велосипедах, роликовых коньках и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 п. на проезжей части дороги.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23. Не перебегай улицу или дорогу п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еред близко идущим транспортом.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24. Не цепляйся за проходящий мимо транспорт.</w:t>
            </w:r>
          </w:p>
        </w:tc>
      </w:tr>
    </w:tbl>
    <w:p w:rsidR="007D5114" w:rsidRPr="00B53DAB" w:rsidRDefault="007D5114" w:rsidP="00B53DAB">
      <w:pPr>
        <w:tabs>
          <w:tab w:val="left" w:pos="99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D5114" w:rsidRPr="00B53DAB" w:rsidSect="00B53DA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6D4F"/>
    <w:multiLevelType w:val="multilevel"/>
    <w:tmpl w:val="9F8A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15BFE"/>
    <w:multiLevelType w:val="multilevel"/>
    <w:tmpl w:val="AE62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F52A2A"/>
    <w:multiLevelType w:val="multilevel"/>
    <w:tmpl w:val="AA8A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3303F2"/>
    <w:multiLevelType w:val="multilevel"/>
    <w:tmpl w:val="EE84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857860"/>
    <w:multiLevelType w:val="multilevel"/>
    <w:tmpl w:val="8EFE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EE17B6"/>
    <w:multiLevelType w:val="multilevel"/>
    <w:tmpl w:val="C9E2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DE0F37"/>
    <w:multiLevelType w:val="multilevel"/>
    <w:tmpl w:val="B5F2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E76215"/>
    <w:multiLevelType w:val="multilevel"/>
    <w:tmpl w:val="199A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A85CC1"/>
    <w:multiLevelType w:val="multilevel"/>
    <w:tmpl w:val="BA46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EF0029"/>
    <w:multiLevelType w:val="multilevel"/>
    <w:tmpl w:val="93D6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F97AA4"/>
    <w:multiLevelType w:val="multilevel"/>
    <w:tmpl w:val="DC50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B0042D"/>
    <w:multiLevelType w:val="multilevel"/>
    <w:tmpl w:val="C092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C32372"/>
    <w:multiLevelType w:val="multilevel"/>
    <w:tmpl w:val="19D0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3F5EF6"/>
    <w:multiLevelType w:val="multilevel"/>
    <w:tmpl w:val="85D4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9A44DA"/>
    <w:multiLevelType w:val="multilevel"/>
    <w:tmpl w:val="42AC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F96C0D"/>
    <w:multiLevelType w:val="multilevel"/>
    <w:tmpl w:val="04F4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0925CC"/>
    <w:multiLevelType w:val="multilevel"/>
    <w:tmpl w:val="7882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0E4B6A"/>
    <w:multiLevelType w:val="multilevel"/>
    <w:tmpl w:val="C900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C406C2"/>
    <w:multiLevelType w:val="multilevel"/>
    <w:tmpl w:val="04BC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BC38EB"/>
    <w:multiLevelType w:val="multilevel"/>
    <w:tmpl w:val="B4AE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6F081D"/>
    <w:multiLevelType w:val="multilevel"/>
    <w:tmpl w:val="E5D8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986167"/>
    <w:multiLevelType w:val="hybridMultilevel"/>
    <w:tmpl w:val="02305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F55884"/>
    <w:multiLevelType w:val="multilevel"/>
    <w:tmpl w:val="DC50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9957E8"/>
    <w:multiLevelType w:val="multilevel"/>
    <w:tmpl w:val="71B4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690091"/>
    <w:multiLevelType w:val="multilevel"/>
    <w:tmpl w:val="BA46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1B5274"/>
    <w:multiLevelType w:val="multilevel"/>
    <w:tmpl w:val="C42C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A778E1"/>
    <w:multiLevelType w:val="multilevel"/>
    <w:tmpl w:val="3FDA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F7703E"/>
    <w:multiLevelType w:val="multilevel"/>
    <w:tmpl w:val="A0F0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732AE8"/>
    <w:multiLevelType w:val="multilevel"/>
    <w:tmpl w:val="748E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37639D"/>
    <w:multiLevelType w:val="multilevel"/>
    <w:tmpl w:val="BA46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C41CAA"/>
    <w:multiLevelType w:val="multilevel"/>
    <w:tmpl w:val="DC50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3B7179"/>
    <w:multiLevelType w:val="multilevel"/>
    <w:tmpl w:val="DC50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B065C8"/>
    <w:multiLevelType w:val="multilevel"/>
    <w:tmpl w:val="BA46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7E5C3B"/>
    <w:multiLevelType w:val="multilevel"/>
    <w:tmpl w:val="2AF0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AE7939"/>
    <w:multiLevelType w:val="multilevel"/>
    <w:tmpl w:val="DC50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C553F5"/>
    <w:multiLevelType w:val="multilevel"/>
    <w:tmpl w:val="645A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280E94"/>
    <w:multiLevelType w:val="multilevel"/>
    <w:tmpl w:val="DC50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4005A7"/>
    <w:multiLevelType w:val="multilevel"/>
    <w:tmpl w:val="F2B6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AC6C1D"/>
    <w:multiLevelType w:val="hybridMultilevel"/>
    <w:tmpl w:val="DC32F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B01E7A"/>
    <w:multiLevelType w:val="multilevel"/>
    <w:tmpl w:val="BA46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8965ED0"/>
    <w:multiLevelType w:val="hybridMultilevel"/>
    <w:tmpl w:val="2F7E4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9"/>
  </w:num>
  <w:num w:numId="4">
    <w:abstractNumId w:val="33"/>
  </w:num>
  <w:num w:numId="5">
    <w:abstractNumId w:val="26"/>
  </w:num>
  <w:num w:numId="6">
    <w:abstractNumId w:val="0"/>
  </w:num>
  <w:num w:numId="7">
    <w:abstractNumId w:val="35"/>
  </w:num>
  <w:num w:numId="8">
    <w:abstractNumId w:val="11"/>
  </w:num>
  <w:num w:numId="9">
    <w:abstractNumId w:val="24"/>
  </w:num>
  <w:num w:numId="10">
    <w:abstractNumId w:val="18"/>
  </w:num>
  <w:num w:numId="11">
    <w:abstractNumId w:val="28"/>
  </w:num>
  <w:num w:numId="12">
    <w:abstractNumId w:val="4"/>
  </w:num>
  <w:num w:numId="13">
    <w:abstractNumId w:val="27"/>
  </w:num>
  <w:num w:numId="14">
    <w:abstractNumId w:val="12"/>
  </w:num>
  <w:num w:numId="15">
    <w:abstractNumId w:val="37"/>
  </w:num>
  <w:num w:numId="16">
    <w:abstractNumId w:val="1"/>
  </w:num>
  <w:num w:numId="17">
    <w:abstractNumId w:val="7"/>
  </w:num>
  <w:num w:numId="18">
    <w:abstractNumId w:val="23"/>
  </w:num>
  <w:num w:numId="19">
    <w:abstractNumId w:val="2"/>
  </w:num>
  <w:num w:numId="20">
    <w:abstractNumId w:val="20"/>
  </w:num>
  <w:num w:numId="21">
    <w:abstractNumId w:val="3"/>
  </w:num>
  <w:num w:numId="22">
    <w:abstractNumId w:val="16"/>
  </w:num>
  <w:num w:numId="23">
    <w:abstractNumId w:val="5"/>
  </w:num>
  <w:num w:numId="24">
    <w:abstractNumId w:val="15"/>
  </w:num>
  <w:num w:numId="25">
    <w:abstractNumId w:val="17"/>
  </w:num>
  <w:num w:numId="26">
    <w:abstractNumId w:val="14"/>
  </w:num>
  <w:num w:numId="27">
    <w:abstractNumId w:val="25"/>
  </w:num>
  <w:num w:numId="28">
    <w:abstractNumId w:val="19"/>
  </w:num>
  <w:num w:numId="29">
    <w:abstractNumId w:val="6"/>
  </w:num>
  <w:num w:numId="30">
    <w:abstractNumId w:val="38"/>
  </w:num>
  <w:num w:numId="31">
    <w:abstractNumId w:val="40"/>
  </w:num>
  <w:num w:numId="32">
    <w:abstractNumId w:val="21"/>
  </w:num>
  <w:num w:numId="33">
    <w:abstractNumId w:val="36"/>
  </w:num>
  <w:num w:numId="34">
    <w:abstractNumId w:val="22"/>
  </w:num>
  <w:num w:numId="35">
    <w:abstractNumId w:val="31"/>
  </w:num>
  <w:num w:numId="36">
    <w:abstractNumId w:val="10"/>
  </w:num>
  <w:num w:numId="37">
    <w:abstractNumId w:val="34"/>
  </w:num>
  <w:num w:numId="38">
    <w:abstractNumId w:val="39"/>
  </w:num>
  <w:num w:numId="39">
    <w:abstractNumId w:val="29"/>
  </w:num>
  <w:num w:numId="40">
    <w:abstractNumId w:val="32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DAB"/>
    <w:rsid w:val="00751304"/>
    <w:rsid w:val="007D5114"/>
    <w:rsid w:val="00823E28"/>
    <w:rsid w:val="00B53DAB"/>
    <w:rsid w:val="00B90EE6"/>
    <w:rsid w:val="00F9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E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3E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E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3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5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13</Pages>
  <Words>3527</Words>
  <Characters>20107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</cp:lastModifiedBy>
  <cp:revision>2</cp:revision>
  <dcterms:created xsi:type="dcterms:W3CDTF">2018-12-05T16:07:00Z</dcterms:created>
  <dcterms:modified xsi:type="dcterms:W3CDTF">2020-07-16T04:45:00Z</dcterms:modified>
</cp:coreProperties>
</file>